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机关机构编制申请事项一次性告知清单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申报要件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b w:val="0"/>
          <w:bCs w:val="0"/>
          <w:sz w:val="32"/>
          <w:szCs w:val="32"/>
          <w:lang w:eastAsia="zh-CN"/>
        </w:rPr>
        <w:t>市直党政群机关党组（党委）及旗市区委编委</w:t>
      </w:r>
      <w:r>
        <w:rPr>
          <w:rFonts w:hint="eastAsia" w:ascii="仿宋_GB2312" w:hAnsi="仿宋_GB2312" w:eastAsia="仿宋_GB2312" w:cs="仿宋_GB2312"/>
          <w:sz w:val="32"/>
          <w:szCs w:val="32"/>
          <w:lang w:val="en-US" w:eastAsia="zh-CN"/>
        </w:rPr>
        <w:t>名义正式文件。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（二）市直党政群机关党组（党委）及旗市区编委会</w:t>
      </w:r>
      <w:r>
        <w:rPr>
          <w:rFonts w:hint="eastAsia" w:ascii="仿宋_GB2312" w:hAnsi="仿宋_GB2312" w:eastAsia="仿宋_GB2312" w:cs="仿宋_GB2312"/>
          <w:sz w:val="32"/>
          <w:szCs w:val="32"/>
          <w:lang w:val="en-US" w:eastAsia="zh-CN"/>
        </w:rPr>
        <w:t>议动议的有关材料（“会议纪要”等）。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（三）论证报告。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根据工作实际，对以下涉及的内容进行论证。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汉仪书宋二S" w:hAnsi="汉仪书宋二S" w:eastAsia="汉仪书宋二S" w:cs="汉仪书宋二S"/>
          <w:sz w:val="32"/>
          <w:szCs w:val="32"/>
          <w:lang w:val="en-US" w:eastAsia="zh-CN"/>
        </w:rPr>
        <w:t>①</w:t>
      </w:r>
      <w:r>
        <w:rPr>
          <w:rFonts w:hint="eastAsia" w:ascii="仿宋_GB2312" w:hAnsi="仿宋_GB2312" w:eastAsia="仿宋_GB2312" w:cs="仿宋_GB2312"/>
          <w:sz w:val="32"/>
          <w:szCs w:val="32"/>
          <w:lang w:val="en-US" w:eastAsia="zh-CN"/>
        </w:rPr>
        <w:t>申请事项是否有利于坚持和加强党的全面领导；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汉仪书宋二S" w:hAnsi="汉仪书宋二S" w:eastAsia="汉仪书宋二S" w:cs="汉仪书宋二S"/>
          <w:sz w:val="32"/>
          <w:szCs w:val="32"/>
          <w:lang w:val="en-US" w:eastAsia="zh-CN"/>
        </w:rPr>
        <w:t>②</w:t>
      </w:r>
      <w:r>
        <w:rPr>
          <w:rFonts w:hint="eastAsia" w:ascii="仿宋_GB2312" w:hAnsi="仿宋_GB2312" w:eastAsia="仿宋_GB2312" w:cs="仿宋_GB2312"/>
          <w:sz w:val="32"/>
          <w:szCs w:val="32"/>
          <w:lang w:val="en-US" w:eastAsia="zh-CN"/>
        </w:rPr>
        <w:t>是否符合国家法律法规、中央和自治区政策文件精神；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汉仪书宋二S" w:hAnsi="汉仪书宋二S" w:eastAsia="汉仪书宋二S" w:cs="汉仪书宋二S"/>
          <w:sz w:val="32"/>
          <w:szCs w:val="32"/>
          <w:lang w:val="en-US" w:eastAsia="zh-CN"/>
        </w:rPr>
        <w:t>③</w:t>
      </w:r>
      <w:r>
        <w:rPr>
          <w:rFonts w:hint="eastAsia" w:ascii="仿宋_GB2312" w:hAnsi="仿宋_GB2312" w:eastAsia="仿宋_GB2312" w:cs="仿宋_GB2312"/>
          <w:sz w:val="32"/>
          <w:szCs w:val="32"/>
          <w:lang w:val="en-US" w:eastAsia="zh-CN"/>
        </w:rPr>
        <w:t>是否符合优化协同高效原则；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汉仪书宋二S" w:hAnsi="汉仪书宋二S" w:eastAsia="汉仪书宋二S" w:cs="汉仪书宋二S"/>
          <w:sz w:val="32"/>
          <w:szCs w:val="32"/>
          <w:lang w:val="en-US" w:eastAsia="zh-CN"/>
        </w:rPr>
        <w:t>④</w:t>
      </w:r>
      <w:r>
        <w:rPr>
          <w:rFonts w:hint="eastAsia" w:ascii="仿宋_GB2312" w:hAnsi="仿宋_GB2312" w:eastAsia="仿宋_GB2312" w:cs="仿宋_GB2312"/>
          <w:sz w:val="32"/>
          <w:szCs w:val="32"/>
          <w:lang w:val="en-US" w:eastAsia="zh-CN"/>
        </w:rPr>
        <w:t>是否属于本地区职责范围或履职所需；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汉仪书宋二S" w:hAnsi="汉仪书宋二S" w:eastAsia="汉仪书宋二S" w:cs="汉仪书宋二S"/>
          <w:sz w:val="32"/>
          <w:szCs w:val="32"/>
          <w:lang w:val="en-US" w:eastAsia="zh-CN"/>
        </w:rPr>
        <w:t>⑤</w:t>
      </w:r>
      <w:r>
        <w:rPr>
          <w:rFonts w:hint="eastAsia" w:ascii="仿宋_GB2312" w:hAnsi="仿宋_GB2312" w:eastAsia="仿宋_GB2312" w:cs="仿宋_GB2312"/>
          <w:sz w:val="32"/>
          <w:szCs w:val="32"/>
          <w:lang w:val="en-US" w:eastAsia="zh-CN"/>
        </w:rPr>
        <w:t>现有机构编制是否能够承担相关工作任务，是否适应经济社会发展需要和财政保障能力；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汉仪书宋二S" w:hAnsi="汉仪书宋二S" w:eastAsia="汉仪书宋二S" w:cs="汉仪书宋二S"/>
          <w:sz w:val="32"/>
          <w:szCs w:val="32"/>
          <w:lang w:val="en-US" w:eastAsia="zh-CN"/>
        </w:rPr>
        <w:t>⑥</w:t>
      </w:r>
      <w:r>
        <w:rPr>
          <w:rFonts w:hint="eastAsia" w:ascii="仿宋_GB2312" w:hAnsi="仿宋_GB2312" w:eastAsia="仿宋_GB2312" w:cs="仿宋_GB2312"/>
          <w:sz w:val="32"/>
          <w:szCs w:val="32"/>
          <w:lang w:val="en-US" w:eastAsia="zh-CN"/>
        </w:rPr>
        <w:t>现有机构编制总量及管理情况，包括现有机构运行和编制空余情况、机构承担职责任务的饱和度、机构布局和编制使用是否合理；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汉仪书宋二S" w:hAnsi="汉仪书宋二S" w:eastAsia="汉仪书宋二S" w:cs="汉仪书宋二S"/>
          <w:sz w:val="32"/>
          <w:szCs w:val="32"/>
          <w:lang w:val="en-US" w:eastAsia="zh-CN"/>
        </w:rPr>
        <w:t>⑦</w:t>
      </w:r>
      <w:r>
        <w:rPr>
          <w:rFonts w:hint="eastAsia" w:ascii="仿宋_GB2312" w:hAnsi="仿宋_GB2312" w:eastAsia="仿宋_GB2312" w:cs="仿宋_GB2312"/>
          <w:sz w:val="32"/>
          <w:szCs w:val="32"/>
          <w:lang w:val="en-US" w:eastAsia="zh-CN"/>
        </w:rPr>
        <w:t>编制是否通过技术升级、管理创新、盘活存量等内部挖潜方式解决，是否可借助市场机制和社会力量，通过购买服务方式解决，是否除调整机构编制事项外无其他解决办法；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汉仪书宋二S" w:hAnsi="汉仪书宋二S" w:eastAsia="汉仪书宋二S" w:cs="汉仪书宋二S"/>
          <w:sz w:val="32"/>
          <w:szCs w:val="32"/>
          <w:lang w:val="en-US" w:eastAsia="zh-CN"/>
        </w:rPr>
        <w:t>⑧</w:t>
      </w:r>
      <w:r>
        <w:rPr>
          <w:rFonts w:hint="eastAsia" w:ascii="仿宋_GB2312" w:hAnsi="仿宋_GB2312" w:eastAsia="仿宋_GB2312" w:cs="仿宋_GB2312"/>
          <w:sz w:val="32"/>
          <w:szCs w:val="32"/>
          <w:lang w:val="en-US" w:eastAsia="zh-CN"/>
        </w:rPr>
        <w:t>机构编制违规违纪问题是否整改到位。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二、政策依据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《中国共产党机构编制工作条例》。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《关于规范呼伦贝尔市直机关和事业单位机构编制事项动议程序的意见》。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三、</w:t>
      </w:r>
      <w:r>
        <w:rPr>
          <w:rFonts w:hint="eastAsia" w:ascii="黑体" w:hAnsi="黑体" w:eastAsia="黑体" w:cs="黑体"/>
          <w:sz w:val="32"/>
          <w:szCs w:val="32"/>
          <w:lang w:val="en-US" w:eastAsia="zh-CN"/>
        </w:rPr>
        <w:t>受理机构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市委编办。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yellow"/>
          <w:lang w:eastAsia="zh-CN"/>
        </w:rPr>
      </w:pPr>
      <w:r>
        <w:rPr>
          <w:rFonts w:hint="eastAsia" w:ascii="黑体" w:hAnsi="黑体" w:eastAsia="黑体" w:cs="黑体"/>
          <w:sz w:val="32"/>
          <w:szCs w:val="32"/>
          <w:lang w:val="en-US" w:eastAsia="zh-CN"/>
        </w:rPr>
        <w:t>四、业务经办科室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机关机构编制科。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五、决定机构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市委编委或市委编办。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六、办理时限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自受理之日起5个工作日科室提出意见，按照权限提交相关会议研究，会后5个工作日内完成办理工作。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七、结果送达方式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公文交换。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八、咨询电话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0470-8217169。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九、办公地址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呼伦贝尔市中心城新区政务综合楼14楼1437室。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p>
    <w:sectPr>
      <w:headerReference r:id="rId3" w:type="default"/>
      <w:footerReference r:id="rId4" w:type="default"/>
      <w:pgSz w:w="11849" w:h="16781"/>
      <w:pgMar w:top="1474" w:right="1814" w:bottom="1474" w:left="1701" w:header="851" w:footer="992" w:gutter="0"/>
      <w:pgNumType w:fmt="numberInDash"/>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汉仪书宋二S">
    <w:altName w:val="方正书宋_GBK"/>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004063"/>
    <w:multiLevelType w:val="singleLevel"/>
    <w:tmpl w:val="C300406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6D35E7"/>
    <w:rsid w:val="03052894"/>
    <w:rsid w:val="03C721FD"/>
    <w:rsid w:val="0540178B"/>
    <w:rsid w:val="065320A4"/>
    <w:rsid w:val="07B42467"/>
    <w:rsid w:val="07C01AC6"/>
    <w:rsid w:val="0A1D07A3"/>
    <w:rsid w:val="0DDB1C86"/>
    <w:rsid w:val="0F8C1F97"/>
    <w:rsid w:val="0FD927E0"/>
    <w:rsid w:val="10B828A3"/>
    <w:rsid w:val="12465307"/>
    <w:rsid w:val="125D7635"/>
    <w:rsid w:val="13464B79"/>
    <w:rsid w:val="1349396D"/>
    <w:rsid w:val="13836EDF"/>
    <w:rsid w:val="1534381B"/>
    <w:rsid w:val="153B30BA"/>
    <w:rsid w:val="15DC0A4C"/>
    <w:rsid w:val="197A4232"/>
    <w:rsid w:val="1A5C7928"/>
    <w:rsid w:val="1B107F37"/>
    <w:rsid w:val="1C13121B"/>
    <w:rsid w:val="1C7F43F3"/>
    <w:rsid w:val="1E6F25A4"/>
    <w:rsid w:val="1EB82BCD"/>
    <w:rsid w:val="1EFF5862"/>
    <w:rsid w:val="21546970"/>
    <w:rsid w:val="26762C4E"/>
    <w:rsid w:val="26B8319C"/>
    <w:rsid w:val="27901DE4"/>
    <w:rsid w:val="2A123037"/>
    <w:rsid w:val="2B902ECB"/>
    <w:rsid w:val="2BF72A2F"/>
    <w:rsid w:val="2CF50852"/>
    <w:rsid w:val="2D6E1D14"/>
    <w:rsid w:val="2DD7DA0A"/>
    <w:rsid w:val="2EAF43F6"/>
    <w:rsid w:val="308A013A"/>
    <w:rsid w:val="3150715B"/>
    <w:rsid w:val="329320C9"/>
    <w:rsid w:val="33ED0FB5"/>
    <w:rsid w:val="33EFD167"/>
    <w:rsid w:val="371910F3"/>
    <w:rsid w:val="39577372"/>
    <w:rsid w:val="39BF0D17"/>
    <w:rsid w:val="3A6BF7AA"/>
    <w:rsid w:val="3B0C4F34"/>
    <w:rsid w:val="3BF76833"/>
    <w:rsid w:val="3D121EA9"/>
    <w:rsid w:val="3D826078"/>
    <w:rsid w:val="3DB0462D"/>
    <w:rsid w:val="3DE20340"/>
    <w:rsid w:val="3E00791E"/>
    <w:rsid w:val="3ED39467"/>
    <w:rsid w:val="3EFDCDF4"/>
    <w:rsid w:val="3F076A7F"/>
    <w:rsid w:val="3F715467"/>
    <w:rsid w:val="3FC96E5C"/>
    <w:rsid w:val="4010695F"/>
    <w:rsid w:val="41216174"/>
    <w:rsid w:val="431A12C4"/>
    <w:rsid w:val="44FC61D5"/>
    <w:rsid w:val="451C588E"/>
    <w:rsid w:val="454977F2"/>
    <w:rsid w:val="471D5D5C"/>
    <w:rsid w:val="49AF6EB6"/>
    <w:rsid w:val="4AAA2F34"/>
    <w:rsid w:val="4B47133B"/>
    <w:rsid w:val="4C076531"/>
    <w:rsid w:val="4D376105"/>
    <w:rsid w:val="4D532ABF"/>
    <w:rsid w:val="4DA01E28"/>
    <w:rsid w:val="4DE03CEF"/>
    <w:rsid w:val="4EDD47D3"/>
    <w:rsid w:val="4F7FE62B"/>
    <w:rsid w:val="4FFBC04A"/>
    <w:rsid w:val="516A2892"/>
    <w:rsid w:val="51FF44EB"/>
    <w:rsid w:val="54D966C0"/>
    <w:rsid w:val="574115C6"/>
    <w:rsid w:val="57541151"/>
    <w:rsid w:val="575B7172"/>
    <w:rsid w:val="57730FC2"/>
    <w:rsid w:val="577FF4CC"/>
    <w:rsid w:val="57CE8519"/>
    <w:rsid w:val="57FB55BF"/>
    <w:rsid w:val="58266D85"/>
    <w:rsid w:val="5A125745"/>
    <w:rsid w:val="5D187BB7"/>
    <w:rsid w:val="5FFF4802"/>
    <w:rsid w:val="60055DD1"/>
    <w:rsid w:val="61A6460B"/>
    <w:rsid w:val="63C8301A"/>
    <w:rsid w:val="63EFC90F"/>
    <w:rsid w:val="64127AF4"/>
    <w:rsid w:val="657B9544"/>
    <w:rsid w:val="66B23050"/>
    <w:rsid w:val="67161CC7"/>
    <w:rsid w:val="67395BBA"/>
    <w:rsid w:val="676A6B7B"/>
    <w:rsid w:val="679C2ED4"/>
    <w:rsid w:val="67EA14B5"/>
    <w:rsid w:val="68BD04E1"/>
    <w:rsid w:val="6A0C07D6"/>
    <w:rsid w:val="6A94125D"/>
    <w:rsid w:val="6A9A67EB"/>
    <w:rsid w:val="6D4A2C19"/>
    <w:rsid w:val="6E3940A2"/>
    <w:rsid w:val="6EEA75EE"/>
    <w:rsid w:val="6FFE162D"/>
    <w:rsid w:val="70687148"/>
    <w:rsid w:val="712C3C24"/>
    <w:rsid w:val="73FF5F72"/>
    <w:rsid w:val="74333378"/>
    <w:rsid w:val="75FE523C"/>
    <w:rsid w:val="77FC424D"/>
    <w:rsid w:val="77FFC1DB"/>
    <w:rsid w:val="78C94186"/>
    <w:rsid w:val="7BBF405C"/>
    <w:rsid w:val="7BFBAA04"/>
    <w:rsid w:val="7BFF6C27"/>
    <w:rsid w:val="7CF15E76"/>
    <w:rsid w:val="7CFF4C85"/>
    <w:rsid w:val="7D7EAB6E"/>
    <w:rsid w:val="7F5FD29D"/>
    <w:rsid w:val="7FCF64D6"/>
    <w:rsid w:val="8FF7AF6A"/>
    <w:rsid w:val="B7FE00F2"/>
    <w:rsid w:val="B7FFD47A"/>
    <w:rsid w:val="C4FA93BD"/>
    <w:rsid w:val="CD7F018A"/>
    <w:rsid w:val="D17F11CB"/>
    <w:rsid w:val="D6DF71C5"/>
    <w:rsid w:val="DB7FE0EE"/>
    <w:rsid w:val="DF9768EB"/>
    <w:rsid w:val="E647DAA3"/>
    <w:rsid w:val="EC6380D0"/>
    <w:rsid w:val="EF63A73B"/>
    <w:rsid w:val="EFBF674E"/>
    <w:rsid w:val="F379D39B"/>
    <w:rsid w:val="F66BC766"/>
    <w:rsid w:val="F97EF725"/>
    <w:rsid w:val="FBCB0796"/>
    <w:rsid w:val="FD654FD9"/>
    <w:rsid w:val="FDBEDD34"/>
    <w:rsid w:val="FF3D265B"/>
    <w:rsid w:val="FF5F028A"/>
    <w:rsid w:val="FFE5CA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zhaoxinlei</dc:creator>
  <cp:lastModifiedBy>kylin</cp:lastModifiedBy>
  <cp:lastPrinted>2021-04-29T09:35:00Z</cp:lastPrinted>
  <dcterms:modified xsi:type="dcterms:W3CDTF">2022-02-09T15:21:29Z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E151C2FB5AEE4C5BA7C41E5E0A44D33E</vt:lpwstr>
  </property>
</Properties>
</file>